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Miércoles,22 de septiembre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da a conocer a los ganadores del II Concurso "Historias desde la Ventana”</w:t>
      </w:r>
    </w:p>
    <w:p>
      <w:pPr>
        <w:pStyle w:val="Ttulo3"/>
        <w:jc w:val="both"/>
        <w:rPr>
          <w:rFonts w:ascii="Verdana" w:hAnsi="Verdana"/>
          <w:i/>
          <w:sz w:val="28"/>
          <w:szCs w:val="28"/>
        </w:rPr>
      </w:pPr>
      <w:r>
        <w:rPr>
          <w:rStyle w:val="nfasis"/>
          <w:rFonts w:ascii="Verdana" w:hAnsi="Verdana"/>
          <w:i w:val="0"/>
          <w:sz w:val="28"/>
          <w:szCs w:val="28"/>
        </w:rPr>
        <w:t>A través del mismo se ha buscado fomentar la habilidad narrativa de los más pequeños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dado a conocer a los ganadores de la II edición del Concurso</w:t>
      </w:r>
      <w:r>
        <w:rPr>
          <w:rStyle w:val="Textoennegrita"/>
          <w:rFonts w:ascii="Verdana" w:hAnsi="Verdana"/>
          <w:sz w:val="28"/>
          <w:szCs w:val="28"/>
        </w:rPr>
        <w:t xml:space="preserve"> “Historias desde la Ventana”, </w:t>
      </w:r>
      <w:r>
        <w:rPr>
          <w:rFonts w:ascii="Verdana" w:hAnsi="Verdana"/>
          <w:sz w:val="28"/>
          <w:szCs w:val="28"/>
        </w:rPr>
        <w:t>con el que se ha pretendido potenciar la habilidad narrativa de los más jóvenes del municipio.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</w:t>
      </w:r>
      <w:r>
        <w:rPr>
          <w:rStyle w:val="Textoennegrita"/>
          <w:rFonts w:ascii="Verdana" w:hAnsi="Verdana"/>
          <w:sz w:val="28"/>
          <w:szCs w:val="28"/>
        </w:rPr>
        <w:t>la “Categoría A</w:t>
      </w:r>
      <w:r>
        <w:rPr>
          <w:rFonts w:ascii="Verdana" w:hAnsi="Verdana"/>
          <w:sz w:val="28"/>
          <w:szCs w:val="28"/>
        </w:rPr>
        <w:t>” -4º, 5º y 6º de Primaria-, el primer premio, valorado en 250,00 € para libros de texto y/o material escolar en las librerías colaboradoras del municipio, fue para el niño Luis Manuel Díaz, alumno, en su momento de 4º de Primaria del CEIP Tamaimo.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</w:t>
      </w:r>
      <w:r>
        <w:rPr>
          <w:rStyle w:val="Textoennegrita"/>
          <w:rFonts w:ascii="Verdana" w:hAnsi="Verdana"/>
          <w:sz w:val="28"/>
          <w:szCs w:val="28"/>
        </w:rPr>
        <w:t>la “Categoría B”</w:t>
      </w:r>
      <w:r>
        <w:rPr>
          <w:rFonts w:ascii="Verdana" w:hAnsi="Verdana"/>
          <w:sz w:val="28"/>
          <w:szCs w:val="28"/>
        </w:rPr>
        <w:t xml:space="preserve"> –1º, 2º, 3º y 4º de la ESO-, la joven </w:t>
      </w:r>
      <w:r>
        <w:rPr>
          <w:rStyle w:val="Textoennegrita"/>
          <w:rFonts w:ascii="Verdana" w:hAnsi="Verdana"/>
          <w:sz w:val="28"/>
          <w:szCs w:val="28"/>
        </w:rPr>
        <w:t xml:space="preserve">Paula Ramos González, </w:t>
      </w:r>
      <w:r>
        <w:rPr>
          <w:rFonts w:ascii="Verdana" w:hAnsi="Verdana"/>
          <w:sz w:val="28"/>
          <w:szCs w:val="28"/>
        </w:rPr>
        <w:t>alumna en su momento de 4º de la ESO del IES Tamaimo, resultó la ganadora, obteniendo un premio valorado en 300,00 euros para la compra de libros de texto y/o material escolar en las librerías colaboradoras del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2021-09-22T10:26:00Z</dcterms:created>
  <dcterms:modified xsi:type="dcterms:W3CDTF">2021-09-22T10:26:00Z</dcterms:modified>
</cp:coreProperties>
</file>